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9" w:rsidRDefault="00EA7B44">
      <w:r>
        <w:fldChar w:fldCharType="begin"/>
      </w:r>
      <w:r>
        <w:instrText xml:space="preserve"> HYPERLINK "</w:instrText>
      </w:r>
      <w:r w:rsidRPr="00EA7B44">
        <w:instrText>https://vk.com/wall-71441124_5372</w:instrText>
      </w:r>
      <w:r>
        <w:instrText xml:space="preserve">" </w:instrText>
      </w:r>
      <w:r>
        <w:fldChar w:fldCharType="separate"/>
      </w:r>
      <w:r w:rsidRPr="00092438">
        <w:rPr>
          <w:rStyle w:val="a3"/>
        </w:rPr>
        <w:t>https://vk.com/wall-71441124_5372</w:t>
      </w:r>
      <w:r>
        <w:fldChar w:fldCharType="end"/>
      </w:r>
    </w:p>
    <w:p w:rsidR="00EA7B44" w:rsidRDefault="00EA7B44"/>
    <w:p w:rsidR="00EA7B44" w:rsidRDefault="00EA7B44"/>
    <w:p w:rsidR="00EA7B44" w:rsidRPr="00EA7B44" w:rsidRDefault="00EA7B44" w:rsidP="00EA7B44">
      <w:pPr>
        <w:shd w:val="clear" w:color="auto" w:fill="FFFFFF"/>
        <w:spacing w:line="270" w:lineRule="atLeast"/>
        <w:jc w:val="left"/>
        <w:outlineLvl w:val="4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hyperlink r:id="rId5" w:history="1">
        <w:r w:rsidRPr="00EA7B44">
          <w:rPr>
            <w:rFonts w:ascii="inherit" w:eastAsia="Times New Roman" w:hAnsi="inherit" w:cs="Times New Roman"/>
            <w:color w:val="0000FF"/>
            <w:sz w:val="21"/>
            <w:szCs w:val="21"/>
            <w:lang w:eastAsia="ru-RU"/>
          </w:rPr>
          <w:t>Союз Литераторов России</w:t>
        </w:r>
      </w:hyperlink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ГАРМОНИЯ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ДУХА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ПОЭЗИИ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МУЗЫКИ</w:t>
      </w: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Открытие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осенне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-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зимнего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сезона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интеллектуальных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вечеров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Институте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русского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языка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Виноградова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праву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может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называться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международной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музыкально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-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литературной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гостиной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все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благодаря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нашим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докладчикам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гостям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каждый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которых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стремился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духовно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интеллектуально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обогатить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публику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Начался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вечер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путешествия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времени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: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историк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религиовед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Ольга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Четверикова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заставила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зал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мысленно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перенестись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эпоху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становления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западной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идеологии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когда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общество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формировалось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духе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всеобщего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безоговорочного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поклонения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императору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Рассказ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культурных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коммуникативных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ценностях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западного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мира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примере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англо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-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саксонской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культуры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продолжила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филолог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специалист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английской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иронии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Анна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Горностаева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дальше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зрителей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захватила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чарующая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китайская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музыка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неспешный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рассказ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Игоря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Бурдонова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его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прекрасной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спутницы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поэтессы</w:t>
      </w:r>
      <w:proofErr w:type="gramStart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Л</w:t>
      </w:r>
      <w:proofErr w:type="gramEnd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Цуйвэнь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провинции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Шанси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других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областях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Китая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видеороликах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фотографиях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привезенных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докладчиком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поездки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можно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было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увидеть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китайских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поэтов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услышать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стихи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полюбоваться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величественным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водопадом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даже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заглянуть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одну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виноделен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Особенное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впечатление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произвело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зрителей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стихотворение</w:t>
      </w:r>
      <w:proofErr w:type="gramStart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Л</w:t>
      </w:r>
      <w:proofErr w:type="gramEnd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Цуйвэнь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китайском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языке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об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осенней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Москве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Первая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часть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вечера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завершилась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свежим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ветром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молодого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задора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: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сцену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вышли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недавно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вступившие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Союз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литераторов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Ксения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Завитаева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Данила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Тюльпаков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Даниил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Гаранин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–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порадовали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всех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своим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глубоким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философским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необычным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поэтическим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взглядом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Так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завели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ребята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публику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что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зала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поднялась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гостья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–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молодая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поэтесса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Нью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Самоделкина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прочитала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свое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стихотворение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спонтанно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без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подготовки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После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короткого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перерыва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зал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обрушилось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буйство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красок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звуков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Азии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Это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потому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что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вышли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вперед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три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добра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молодца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–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Станислав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Поспелов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Андрей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Танзю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Сергей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Краснопольский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.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пустыми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руками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они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пришли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волшебными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музыкальными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инструментами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–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контрабасом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гитарой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иранским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бубном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Завершило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чудесный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вечер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традиционное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чтение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кругу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причем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читали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свои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произведения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только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члены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Союза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литераторов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гости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EA7B44" w:rsidRPr="00EA7B44" w:rsidRDefault="00EA7B44" w:rsidP="00EA7B44">
      <w:pPr>
        <w:shd w:val="clear" w:color="auto" w:fill="FFFFFF"/>
        <w:spacing w:line="300" w:lineRule="atLeast"/>
        <w:jc w:val="lef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Вот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такое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чудесное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путешествие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западу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востоку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состоялось</w:t>
      </w:r>
      <w:proofErr w:type="gram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уютном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актовом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зале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Института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русского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языка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Волхонке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благодаря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том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числе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Владимиру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Алексеевичу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Пыхову</w:t>
      </w:r>
      <w:proofErr w:type="spellEnd"/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,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старшему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научному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сотруднику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отдела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диалектологии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лингвистической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 xml:space="preserve"> </w:t>
      </w:r>
      <w:r w:rsidRPr="00EA7B44">
        <w:rPr>
          <w:rFonts w:ascii="Arial" w:eastAsia="Times New Roman" w:hAnsi="Arial"/>
          <w:color w:val="000000"/>
          <w:sz w:val="21"/>
          <w:szCs w:val="21"/>
          <w:lang w:eastAsia="ru-RU"/>
        </w:rPr>
        <w:t>географии</w:t>
      </w:r>
      <w:r w:rsidRPr="00EA7B44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.</w:t>
      </w:r>
    </w:p>
    <w:p w:rsidR="00EA7B44" w:rsidRDefault="00EA7B44">
      <w:r>
        <w:br w:type="page"/>
      </w:r>
    </w:p>
    <w:p w:rsidR="00EA7B44" w:rsidRDefault="00EA7B44">
      <w:r>
        <w:rPr>
          <w:noProof/>
          <w:lang w:eastAsia="ru-RU"/>
        </w:rPr>
        <w:lastRenderedPageBreak/>
        <w:drawing>
          <wp:inline distT="0" distB="0" distL="0" distR="0">
            <wp:extent cx="5486400" cy="9177655"/>
            <wp:effectExtent l="0" t="0" r="0" b="4445"/>
            <wp:docPr id="1" name="Рисунок 1" descr="https://sun9-67.userapi.com/s/v1/ig2/n1cO4pZYF13lXeaAQRoEe5SffFiAUYA6ewXduhtIzQiWGvqjDof_kAsgjAQjTheYyJsoo3ecJlNrp5cR2e6OhVIH.jpg?quality=95&amp;as=32x54,48x80,72x120,108x181,160x268,240x402,360x602,480x803,540x904,576x964&amp;from=bu&amp;cs=57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s/v1/ig2/n1cO4pZYF13lXeaAQRoEe5SffFiAUYA6ewXduhtIzQiWGvqjDof_kAsgjAQjTheYyJsoo3ecJlNrp5cR2e6OhVIH.jpg?quality=95&amp;as=32x54,48x80,72x120,108x181,160x268,240x402,360x602,480x803,540x904,576x964&amp;from=bu&amp;cs=576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44" w:rsidRDefault="00EA7B44">
      <w:r>
        <w:rPr>
          <w:noProof/>
          <w:lang w:eastAsia="ru-RU"/>
        </w:rPr>
        <w:lastRenderedPageBreak/>
        <w:drawing>
          <wp:inline distT="0" distB="0" distL="0" distR="0">
            <wp:extent cx="6120130" cy="4590098"/>
            <wp:effectExtent l="0" t="0" r="0" b="1270"/>
            <wp:docPr id="2" name="Рисунок 2" descr="https://sun9-71.userapi.com/s/v1/if2/Lp8GUj2wTJN_NNmcnnEyJDSvkxZ0kHgb80uCHLY0qqEzUqgVGIzsoKLN_uy4VUWfwRDfVIhhaJcR11bMbG87n3s1.jpg?quality=95&amp;as=32x24,48x36,72x54,108x81,160x120,240x180,360x270,480x360,540x405,640x480,720x540,768x576&amp;from=bu&amp;cs=76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1.userapi.com/s/v1/if2/Lp8GUj2wTJN_NNmcnnEyJDSvkxZ0kHgb80uCHLY0qqEzUqgVGIzsoKLN_uy4VUWfwRDfVIhhaJcR11bMbG87n3s1.jpg?quality=95&amp;as=32x24,48x36,72x54,108x81,160x120,240x180,360x270,480x360,540x405,640x480,720x540,768x576&amp;from=bu&amp;cs=768x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44" w:rsidRDefault="00EA7B44"/>
    <w:p w:rsidR="00EA7B44" w:rsidRDefault="00EA7B44">
      <w:r>
        <w:rPr>
          <w:noProof/>
          <w:lang w:eastAsia="ru-RU"/>
        </w:rPr>
        <w:lastRenderedPageBreak/>
        <w:drawing>
          <wp:inline distT="0" distB="0" distL="0" distR="0">
            <wp:extent cx="6120130" cy="8163361"/>
            <wp:effectExtent l="0" t="0" r="0" b="9525"/>
            <wp:docPr id="3" name="Рисунок 3" descr="https://sun9-77.userapi.com/s/v1/ig2/Eo5GzDjnmUhJeN3snUSubnFHpoA5Ty43U39oO_ibNUBkzyr_HZo71oczEWnLMdfK4cUrhSiwOVJQO9jxQDk88N1j.jpg?quality=95&amp;as=32x43,48x64,72x96,108x144,160x213,240x320,360x480,480x640,540x720,640x853,720x960,768x1024&amp;from=bu&amp;cs=76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7.userapi.com/s/v1/ig2/Eo5GzDjnmUhJeN3snUSubnFHpoA5Ty43U39oO_ibNUBkzyr_HZo71oczEWnLMdfK4cUrhSiwOVJQO9jxQDk88N1j.jpg?quality=95&amp;as=32x43,48x64,72x96,108x144,160x213,240x320,360x480,480x640,540x720,640x853,720x960,768x1024&amp;from=bu&amp;cs=768x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44" w:rsidRDefault="00EA7B44">
      <w:bookmarkStart w:id="0" w:name="_GoBack"/>
      <w:bookmarkEnd w:id="0"/>
    </w:p>
    <w:sectPr w:rsidR="00EA7B44" w:rsidSect="00A449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44"/>
    <w:rsid w:val="009443F2"/>
    <w:rsid w:val="00A449B0"/>
    <w:rsid w:val="00BE4739"/>
    <w:rsid w:val="00E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7B44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A7B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headertitleauthorname">
    <w:name w:val="postheadertitle__authorname"/>
    <w:basedOn w:val="a0"/>
    <w:rsid w:val="00EA7B44"/>
  </w:style>
  <w:style w:type="character" w:styleId="a3">
    <w:name w:val="Hyperlink"/>
    <w:basedOn w:val="a0"/>
    <w:uiPriority w:val="99"/>
    <w:unhideWhenUsed/>
    <w:rsid w:val="00EA7B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B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7B44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A7B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headertitleauthorname">
    <w:name w:val="postheadertitle__authorname"/>
    <w:basedOn w:val="a0"/>
    <w:rsid w:val="00EA7B44"/>
  </w:style>
  <w:style w:type="character" w:styleId="a3">
    <w:name w:val="Hyperlink"/>
    <w:basedOn w:val="a0"/>
    <w:uiPriority w:val="99"/>
    <w:unhideWhenUsed/>
    <w:rsid w:val="00EA7B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B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881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0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4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8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08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01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68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41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s_l_r_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2025-10-28T05:28:00Z</dcterms:created>
  <dcterms:modified xsi:type="dcterms:W3CDTF">2025-10-28T05:30:00Z</dcterms:modified>
</cp:coreProperties>
</file>